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5B969" w14:textId="77777777" w:rsidR="00D27BAF" w:rsidRPr="003E41A3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3E41A3">
        <w:rPr>
          <w:rFonts w:ascii="Arial" w:hAnsi="Arial" w:cs="Arial"/>
          <w:b/>
          <w:sz w:val="16"/>
          <w:szCs w:val="16"/>
        </w:rPr>
        <w:t>PKP Polskie Linie Kolejowe S.A.</w:t>
      </w:r>
    </w:p>
    <w:p w14:paraId="68D6C24A" w14:textId="77777777" w:rsidR="00D27BAF" w:rsidRPr="003E41A3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Zakład Linii Kolejowych w </w:t>
      </w:r>
      <w:r w:rsidRPr="003E41A3">
        <w:rPr>
          <w:rFonts w:ascii="Arial" w:hAnsi="Arial" w:cs="Arial"/>
          <w:b/>
          <w:sz w:val="16"/>
          <w:szCs w:val="16"/>
        </w:rPr>
        <w:t>Wałbrzychu</w:t>
      </w:r>
    </w:p>
    <w:p w14:paraId="11E88639" w14:textId="77777777" w:rsidR="00D27BAF" w:rsidRPr="003E41A3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3E41A3">
        <w:rPr>
          <w:rFonts w:ascii="Arial" w:hAnsi="Arial" w:cs="Arial"/>
          <w:b/>
          <w:sz w:val="16"/>
          <w:szCs w:val="16"/>
        </w:rPr>
        <w:t>Samodzielne Wieloosobowe Stanowisko Pracy</w:t>
      </w:r>
    </w:p>
    <w:p w14:paraId="2071FD6B" w14:textId="77777777" w:rsidR="00D27BAF" w:rsidRPr="003E41A3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3E41A3">
        <w:rPr>
          <w:rFonts w:ascii="Arial" w:hAnsi="Arial" w:cs="Arial"/>
          <w:b/>
          <w:sz w:val="16"/>
          <w:szCs w:val="16"/>
        </w:rPr>
        <w:t xml:space="preserve">ds. Zaplecza Technicznego, Ratownictwa </w:t>
      </w:r>
      <w:r>
        <w:rPr>
          <w:rFonts w:ascii="Arial" w:hAnsi="Arial" w:cs="Arial"/>
          <w:b/>
          <w:sz w:val="16"/>
          <w:szCs w:val="16"/>
        </w:rPr>
        <w:br/>
        <w:t xml:space="preserve">i </w:t>
      </w:r>
      <w:r w:rsidRPr="003E41A3">
        <w:rPr>
          <w:rFonts w:ascii="Arial" w:hAnsi="Arial" w:cs="Arial"/>
          <w:b/>
          <w:sz w:val="16"/>
          <w:szCs w:val="16"/>
        </w:rPr>
        <w:t>Ochrony Przeciwpożarowej</w:t>
      </w:r>
    </w:p>
    <w:p w14:paraId="5013BB00" w14:textId="77777777" w:rsidR="00D27BAF" w:rsidRPr="00F2170A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F2170A">
        <w:rPr>
          <w:rFonts w:ascii="Arial" w:hAnsi="Arial" w:cs="Arial"/>
          <w:b/>
          <w:sz w:val="16"/>
          <w:szCs w:val="16"/>
        </w:rPr>
        <w:t>ul. Parkowa 9, 58-302 Wałbrzych</w:t>
      </w:r>
    </w:p>
    <w:p w14:paraId="1FF9D3A2" w14:textId="77777777" w:rsidR="00D27BAF" w:rsidRPr="00F2170A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F2170A">
        <w:rPr>
          <w:rFonts w:ascii="Arial" w:hAnsi="Arial" w:cs="Arial"/>
          <w:b/>
          <w:sz w:val="16"/>
          <w:szCs w:val="16"/>
        </w:rPr>
        <w:t>tel. + 48 74 637 46 20</w:t>
      </w:r>
    </w:p>
    <w:p w14:paraId="4E389F27" w14:textId="77777777" w:rsidR="00D16D82" w:rsidRPr="00D16D82" w:rsidRDefault="00D27BAF" w:rsidP="004B47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highlight w:val="yellow"/>
          <w:u w:val="none"/>
          <w:lang w:val="en-US"/>
        </w:rPr>
      </w:pPr>
      <w:r w:rsidRPr="00F2170A">
        <w:rPr>
          <w:rFonts w:ascii="Arial" w:hAnsi="Arial" w:cs="Arial"/>
          <w:b/>
          <w:sz w:val="16"/>
          <w:szCs w:val="16"/>
          <w:lang w:val="en-US"/>
        </w:rPr>
        <w:t>fax + 48 74 637 46 53</w:t>
      </w:r>
    </w:p>
    <w:p w14:paraId="6D3E88EF" w14:textId="77777777" w:rsidR="00D27BAF" w:rsidRPr="00D16D82" w:rsidRDefault="00D16D82" w:rsidP="00D27B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</w:pPr>
      <w:r w:rsidRPr="004B47AF"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  <w:t>Iwona Drewnowska@plk-sa.pl</w:t>
      </w:r>
    </w:p>
    <w:p w14:paraId="13183D00" w14:textId="77777777" w:rsidR="00D27BAF" w:rsidRPr="00D16D82" w:rsidRDefault="00D27BAF" w:rsidP="00D27BAF">
      <w:pPr>
        <w:spacing w:after="0" w:line="240" w:lineRule="auto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D16D82">
        <w:rPr>
          <w:rFonts w:ascii="Arial" w:hAnsi="Arial" w:cs="Arial"/>
          <w:color w:val="000000" w:themeColor="text1"/>
          <w:sz w:val="16"/>
          <w:szCs w:val="16"/>
          <w:lang w:val="en-US"/>
        </w:rPr>
        <w:t>www.plk-sa.pl</w:t>
      </w:r>
    </w:p>
    <w:p w14:paraId="23E8EC5D" w14:textId="44E0309A" w:rsidR="00625770" w:rsidRPr="00D27BAF" w:rsidRDefault="00D27BAF" w:rsidP="00D27BAF">
      <w:pPr>
        <w:autoSpaceDE w:val="0"/>
        <w:autoSpaceDN w:val="0"/>
        <w:adjustRightInd w:val="0"/>
        <w:spacing w:after="0" w:line="360" w:lineRule="auto"/>
        <w:ind w:left="6372"/>
        <w:rPr>
          <w:rFonts w:ascii="Arial" w:eastAsia="Times New Roman" w:hAnsi="Arial" w:cs="Arial"/>
          <w:i/>
          <w:szCs w:val="18"/>
          <w:lang w:eastAsia="pl-PL"/>
        </w:rPr>
      </w:pPr>
      <w:r w:rsidRPr="00D27BAF">
        <w:rPr>
          <w:rFonts w:ascii="Arial" w:eastAsia="Times New Roman" w:hAnsi="Arial" w:cs="Arial"/>
          <w:i/>
          <w:szCs w:val="18"/>
          <w:lang w:eastAsia="pl-PL"/>
        </w:rPr>
        <w:t>Wałbrzych</w:t>
      </w:r>
      <w:r w:rsidR="00625770" w:rsidRPr="004B47AF">
        <w:rPr>
          <w:rFonts w:ascii="Arial" w:eastAsia="Times New Roman" w:hAnsi="Arial" w:cs="Arial"/>
          <w:i/>
          <w:szCs w:val="18"/>
          <w:lang w:eastAsia="pl-PL"/>
        </w:rPr>
        <w:t>,</w:t>
      </w:r>
      <w:r w:rsidR="00734B8B">
        <w:rPr>
          <w:rFonts w:ascii="Arial" w:eastAsia="Times New Roman" w:hAnsi="Arial" w:cs="Arial"/>
          <w:i/>
          <w:szCs w:val="18"/>
          <w:lang w:eastAsia="pl-PL"/>
        </w:rPr>
        <w:t>2</w:t>
      </w:r>
      <w:r w:rsidR="008E1521">
        <w:rPr>
          <w:rFonts w:ascii="Arial" w:eastAsia="Times New Roman" w:hAnsi="Arial" w:cs="Arial"/>
          <w:i/>
          <w:szCs w:val="18"/>
          <w:lang w:eastAsia="pl-PL"/>
        </w:rPr>
        <w:t>3</w:t>
      </w:r>
      <w:r w:rsidRPr="004B47AF">
        <w:rPr>
          <w:rFonts w:ascii="Arial" w:eastAsia="Times New Roman" w:hAnsi="Arial" w:cs="Arial"/>
          <w:i/>
          <w:szCs w:val="18"/>
          <w:lang w:eastAsia="pl-PL"/>
        </w:rPr>
        <w:t>.</w:t>
      </w:r>
      <w:r w:rsidR="003632B4">
        <w:rPr>
          <w:rFonts w:ascii="Arial" w:eastAsia="Times New Roman" w:hAnsi="Arial" w:cs="Arial"/>
          <w:i/>
          <w:szCs w:val="18"/>
          <w:lang w:eastAsia="pl-PL"/>
        </w:rPr>
        <w:t>0</w:t>
      </w:r>
      <w:r w:rsidR="008E1521">
        <w:rPr>
          <w:rFonts w:ascii="Arial" w:eastAsia="Times New Roman" w:hAnsi="Arial" w:cs="Arial"/>
          <w:i/>
          <w:szCs w:val="18"/>
          <w:lang w:eastAsia="pl-PL"/>
        </w:rPr>
        <w:t>2</w:t>
      </w:r>
      <w:r w:rsidRPr="004B47AF">
        <w:rPr>
          <w:rFonts w:ascii="Arial" w:eastAsia="Times New Roman" w:hAnsi="Arial" w:cs="Arial"/>
          <w:i/>
          <w:szCs w:val="18"/>
          <w:lang w:eastAsia="pl-PL"/>
        </w:rPr>
        <w:t>.202</w:t>
      </w:r>
      <w:r w:rsidR="00734B8B">
        <w:rPr>
          <w:rFonts w:ascii="Arial" w:eastAsia="Times New Roman" w:hAnsi="Arial" w:cs="Arial"/>
          <w:i/>
          <w:szCs w:val="18"/>
          <w:lang w:eastAsia="pl-PL"/>
        </w:rPr>
        <w:t>6</w:t>
      </w:r>
      <w:r w:rsidRPr="004B47AF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9C06A93" w14:textId="69CEDA01" w:rsidR="00625770" w:rsidRDefault="00D27BAF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szCs w:val="18"/>
          <w:lang w:eastAsia="pl-PL"/>
        </w:rPr>
        <w:t xml:space="preserve">  </w:t>
      </w:r>
      <w:r w:rsidR="008E1E1A" w:rsidRPr="00D27BAF">
        <w:rPr>
          <w:rFonts w:ascii="Arial" w:eastAsia="Times New Roman" w:hAnsi="Arial" w:cs="Arial"/>
          <w:szCs w:val="18"/>
          <w:lang w:eastAsia="pl-PL"/>
        </w:rPr>
        <w:t xml:space="preserve">Nr </w:t>
      </w:r>
      <w:r w:rsidRPr="00D27BAF">
        <w:rPr>
          <w:rFonts w:ascii="Arial" w:hAnsi="Arial" w:cs="Arial"/>
        </w:rPr>
        <w:t>IZ23SP.</w:t>
      </w:r>
      <w:r w:rsidR="004B47AF">
        <w:rPr>
          <w:rFonts w:ascii="Arial" w:hAnsi="Arial" w:cs="Arial"/>
          <w:color w:val="000000"/>
        </w:rPr>
        <w:t>532.</w:t>
      </w:r>
      <w:r w:rsidR="00BC2EB9">
        <w:rPr>
          <w:rFonts w:ascii="Arial" w:hAnsi="Arial" w:cs="Arial"/>
          <w:color w:val="000000"/>
        </w:rPr>
        <w:t>8</w:t>
      </w:r>
      <w:r w:rsidR="00D46024">
        <w:rPr>
          <w:rFonts w:ascii="Arial" w:hAnsi="Arial" w:cs="Arial"/>
          <w:color w:val="000000"/>
        </w:rPr>
        <w:t>.202</w:t>
      </w:r>
      <w:r w:rsidR="00021FE4">
        <w:rPr>
          <w:rFonts w:ascii="Arial" w:hAnsi="Arial" w:cs="Arial"/>
          <w:color w:val="000000"/>
        </w:rPr>
        <w:t>6</w:t>
      </w:r>
      <w:r w:rsidRPr="00D27BAF">
        <w:rPr>
          <w:rFonts w:ascii="Arial" w:hAnsi="Arial" w:cs="Arial"/>
          <w:color w:val="000000"/>
        </w:rPr>
        <w:t>.</w:t>
      </w:r>
      <w:r w:rsidR="00BF1A6C">
        <w:rPr>
          <w:rFonts w:ascii="Arial" w:hAnsi="Arial" w:cs="Arial"/>
          <w:color w:val="000000"/>
        </w:rPr>
        <w:t>2</w:t>
      </w:r>
    </w:p>
    <w:p w14:paraId="25C56B7C" w14:textId="77777777" w:rsidR="005D3723" w:rsidRPr="00E71042" w:rsidRDefault="005D3723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21B944F9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B97BE86" w14:textId="474AF911" w:rsidR="007142F8" w:rsidRPr="00D27BAF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 w:rsidRPr="00D27BAF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D27BA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193884416"/>
      <w:r w:rsidR="007656EB" w:rsidRPr="007656EB">
        <w:rPr>
          <w:rFonts w:ascii="Arial" w:hAnsi="Arial" w:cs="Arial"/>
          <w:sz w:val="24"/>
        </w:rPr>
        <w:t xml:space="preserve">Zakup </w:t>
      </w:r>
      <w:r w:rsidR="00BC2EB9">
        <w:rPr>
          <w:rFonts w:ascii="Arial" w:hAnsi="Arial" w:cs="Arial"/>
          <w:sz w:val="24"/>
        </w:rPr>
        <w:t>zestawu elektronarzędzi wg OPZ.</w:t>
      </w:r>
      <w:bookmarkEnd w:id="0"/>
    </w:p>
    <w:p w14:paraId="6775121D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7BA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D27BAF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</w:t>
      </w:r>
      <w:r w:rsidR="00D27BAF">
        <w:rPr>
          <w:rFonts w:ascii="Arial" w:eastAsia="Times New Roman" w:hAnsi="Arial" w:cs="Arial"/>
          <w:sz w:val="24"/>
          <w:szCs w:val="24"/>
          <w:lang w:eastAsia="pl-PL"/>
        </w:rPr>
        <w:t xml:space="preserve"> w Wałbrzychu.</w:t>
      </w:r>
    </w:p>
    <w:p w14:paraId="1144D0E8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4B47AF">
        <w:rPr>
          <w:rFonts w:ascii="Arial" w:eastAsia="Times New Roman" w:hAnsi="Arial" w:cs="Arial"/>
          <w:sz w:val="24"/>
          <w:szCs w:val="24"/>
          <w:lang w:eastAsia="pl-PL"/>
        </w:rPr>
        <w:t>Dostawa</w:t>
      </w:r>
      <w:r w:rsidR="00D27BAF" w:rsidRPr="00F2170A">
        <w:rPr>
          <w:rFonts w:ascii="Arial" w:eastAsia="Times New Roman" w:hAnsi="Arial" w:cs="Arial"/>
          <w:sz w:val="24"/>
          <w:szCs w:val="24"/>
          <w:lang w:eastAsia="pl-PL"/>
        </w:rPr>
        <w:t xml:space="preserve"> / </w:t>
      </w:r>
      <w:r w:rsidR="00D27BAF" w:rsidRPr="004B47AF">
        <w:rPr>
          <w:rFonts w:ascii="Arial" w:eastAsia="Times New Roman" w:hAnsi="Arial" w:cs="Arial"/>
          <w:strike/>
          <w:sz w:val="24"/>
          <w:szCs w:val="24"/>
          <w:lang w:eastAsia="pl-PL"/>
        </w:rPr>
        <w:t xml:space="preserve">Usługa </w:t>
      </w:r>
      <w:r w:rsidR="00D27BAF" w:rsidRPr="00F2170A">
        <w:rPr>
          <w:rFonts w:ascii="Arial" w:eastAsia="Times New Roman" w:hAnsi="Arial" w:cs="Arial"/>
          <w:sz w:val="24"/>
          <w:szCs w:val="24"/>
          <w:lang w:eastAsia="pl-PL"/>
        </w:rPr>
        <w:t xml:space="preserve">/ </w:t>
      </w:r>
      <w:r w:rsidR="00D27BAF" w:rsidRPr="00F2170A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F56976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 </w:t>
      </w:r>
    </w:p>
    <w:p w14:paraId="180F1D1D" w14:textId="24F16B56" w:rsidR="008E1E1A" w:rsidRPr="009242CE" w:rsidRDefault="007142F8" w:rsidP="009242C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2EB9" w:rsidRPr="00BC2EB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44512940-3</w:t>
      </w:r>
    </w:p>
    <w:p w14:paraId="16DCAA4B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A7DC109" w14:textId="77777777" w:rsidR="004B47AF" w:rsidRDefault="003A6146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35633C2E" w14:textId="77777777" w:rsidR="004B47AF" w:rsidRDefault="004B47AF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B08763F" w14:textId="77777777" w:rsidR="004B47AF" w:rsidRDefault="004B47AF" w:rsidP="009242CE">
      <w:pPr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4EAD17F1" w14:textId="77777777" w:rsidR="00D74328" w:rsidRDefault="00D74328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617C5636" w14:textId="77777777" w:rsidR="00E71042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7A043167" w14:textId="77777777" w:rsidR="003A614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0DE829D1" w14:textId="77777777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1E98F1E6" w14:textId="77777777" w:rsidR="00D27BAF" w:rsidRPr="004B47AF" w:rsidRDefault="00D27BAF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B47AF">
        <w:rPr>
          <w:rFonts w:ascii="Arial" w:hAnsi="Arial" w:cs="Arial"/>
          <w:sz w:val="20"/>
          <w:szCs w:val="20"/>
        </w:rPr>
        <w:t>Iwona Drewnowska</w:t>
      </w:r>
    </w:p>
    <w:p w14:paraId="6C84B628" w14:textId="77777777" w:rsidR="00D27BAF" w:rsidRDefault="00D27B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27BAF">
        <w:rPr>
          <w:rFonts w:ascii="Arial" w:hAnsi="Arial" w:cs="Arial"/>
          <w:sz w:val="20"/>
          <w:szCs w:val="20"/>
        </w:rPr>
        <w:t>tel. 74 637 46 20</w:t>
      </w:r>
    </w:p>
    <w:p w14:paraId="3A4CFFD0" w14:textId="77777777" w:rsidR="004B47AF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6FE9BF7" w14:textId="77777777" w:rsidR="004B47AF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0B21E8E" w14:textId="77777777" w:rsidR="00EE2DCC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2C4B26E5" w14:textId="77777777" w:rsidR="00E42AD4" w:rsidRPr="00D16D82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5A1FFBF4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74EF743B" w14:textId="3DAEB541" w:rsidR="008E1521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22735411" w:history="1">
        <w:r w:rsidR="008E1521" w:rsidRPr="00D80795">
          <w:rPr>
            <w:rStyle w:val="Hipercze"/>
            <w:noProof/>
            <w:lang w:eastAsia="hi-IN" w:bidi="hi-IN"/>
          </w:rPr>
          <w:t>1.</w:t>
        </w:r>
        <w:r w:rsidR="008E1521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8E1521" w:rsidRPr="00D80795">
          <w:rPr>
            <w:rStyle w:val="Hipercze"/>
            <w:noProof/>
            <w:lang w:eastAsia="hi-IN" w:bidi="hi-IN"/>
          </w:rPr>
          <w:t>Wykaz użytych pojęć</w:t>
        </w:r>
        <w:r w:rsidR="008E1521">
          <w:rPr>
            <w:noProof/>
            <w:webHidden/>
          </w:rPr>
          <w:tab/>
        </w:r>
        <w:r w:rsidR="008E1521">
          <w:rPr>
            <w:noProof/>
            <w:webHidden/>
          </w:rPr>
          <w:fldChar w:fldCharType="begin"/>
        </w:r>
        <w:r w:rsidR="008E1521">
          <w:rPr>
            <w:noProof/>
            <w:webHidden/>
          </w:rPr>
          <w:instrText xml:space="preserve"> PAGEREF _Toc222735411 \h </w:instrText>
        </w:r>
        <w:r w:rsidR="008E1521">
          <w:rPr>
            <w:noProof/>
            <w:webHidden/>
          </w:rPr>
        </w:r>
        <w:r w:rsidR="008E1521"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3</w:t>
        </w:r>
        <w:r w:rsidR="008E1521">
          <w:rPr>
            <w:noProof/>
            <w:webHidden/>
          </w:rPr>
          <w:fldChar w:fldCharType="end"/>
        </w:r>
      </w:hyperlink>
    </w:p>
    <w:p w14:paraId="214AEFB9" w14:textId="4ACC336A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2" w:history="1">
        <w:r w:rsidRPr="00D80795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DB6273" w14:textId="4270335D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3" w:history="1">
        <w:r w:rsidRPr="00D80795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 xml:space="preserve">Rodzaj zamawianego asortymentu / </w:t>
        </w:r>
        <w:r w:rsidRPr="00D80795">
          <w:rPr>
            <w:rStyle w:val="Hipercze"/>
            <w:strike/>
            <w:noProof/>
          </w:rPr>
          <w:t xml:space="preserve">usług </w:t>
        </w:r>
        <w:r w:rsidRPr="00D80795">
          <w:rPr>
            <w:rStyle w:val="Hipercze"/>
            <w:noProof/>
          </w:rPr>
          <w:t xml:space="preserve">/ </w:t>
        </w:r>
        <w:r w:rsidRPr="00D80795">
          <w:rPr>
            <w:rStyle w:val="Hipercze"/>
            <w:strike/>
            <w:noProof/>
          </w:rPr>
          <w:t>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5CB23D" w14:textId="7C4C4696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4" w:history="1">
        <w:r w:rsidRPr="00D80795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2EAD8C" w14:textId="591A300D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5" w:history="1">
        <w:r w:rsidRPr="00D80795">
          <w:rPr>
            <w:rStyle w:val="Hipercze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9C49019" w14:textId="41285FAD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6" w:history="1">
        <w:r w:rsidRPr="00D80795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D910C9" w14:textId="129EC94B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7" w:history="1">
        <w:r w:rsidRPr="00D80795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65B29C" w14:textId="501B70EC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8" w:history="1">
        <w:r w:rsidRPr="00D80795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81B802" w14:textId="5C14382D" w:rsidR="008E1521" w:rsidRDefault="008E15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735419" w:history="1">
        <w:r w:rsidRPr="00D80795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80795">
          <w:rPr>
            <w:rStyle w:val="Hipercze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_Toc222735419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C205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0C0540" w14:textId="397CD415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3F323F9E" w14:textId="77777777" w:rsidR="000818DA" w:rsidRPr="00D16D82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1" w:name="_Toc222735411"/>
      <w:r w:rsidRPr="00615B32">
        <w:rPr>
          <w:lang w:eastAsia="hi-IN" w:bidi="hi-IN"/>
        </w:rPr>
        <w:lastRenderedPageBreak/>
        <w:t>Wykaz użytych pojęć</w:t>
      </w:r>
      <w:bookmarkEnd w:id="1"/>
    </w:p>
    <w:p w14:paraId="05BF624D" w14:textId="77777777" w:rsidR="00F56976" w:rsidRPr="00037DE9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1A2AC58B" w14:textId="77777777" w:rsidR="00F56976" w:rsidRPr="00037DE9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5E9275B" w14:textId="77777777" w:rsidR="00F56976" w:rsidRPr="00037DE9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</w:p>
    <w:p w14:paraId="0C97C14D" w14:textId="77777777" w:rsidR="007142F8" w:rsidRDefault="007142F8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2" w:name="_Toc222735412"/>
      <w:r>
        <w:t>Ogólne informacje o przedmiocie zamówienia</w:t>
      </w:r>
      <w:bookmarkEnd w:id="2"/>
    </w:p>
    <w:p w14:paraId="34DF6889" w14:textId="0E18CD75" w:rsidR="004002CA" w:rsidRPr="008E6B46" w:rsidRDefault="00BC2EB9" w:rsidP="0023156A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BC2EB9">
        <w:rPr>
          <w:rFonts w:ascii="Arial" w:hAnsi="Arial" w:cs="Arial"/>
          <w:szCs w:val="20"/>
        </w:rPr>
        <w:t>Zakup zestawu elektronarzędzi wg OPZ.</w:t>
      </w:r>
    </w:p>
    <w:p w14:paraId="757C3B9C" w14:textId="1EB910A9" w:rsidR="00BF1A6C" w:rsidRPr="00734B8B" w:rsidRDefault="00037DE9" w:rsidP="00734B8B">
      <w:pPr>
        <w:pStyle w:val="Nagwek1"/>
        <w:numPr>
          <w:ilvl w:val="0"/>
          <w:numId w:val="6"/>
        </w:numPr>
        <w:spacing w:before="0" w:after="0" w:line="360" w:lineRule="auto"/>
      </w:pPr>
      <w:bookmarkStart w:id="3" w:name="_Toc222735413"/>
      <w:r w:rsidRPr="00037DE9">
        <w:t xml:space="preserve">Rodzaj zamawianego </w:t>
      </w:r>
      <w:r w:rsidRPr="004B47AF">
        <w:t>asortymentu</w:t>
      </w:r>
      <w:r w:rsidR="00D27BAF" w:rsidRPr="004B47AF">
        <w:t xml:space="preserve"> </w:t>
      </w:r>
      <w:r w:rsidRPr="004B47AF">
        <w:t>/</w:t>
      </w:r>
      <w:r w:rsidR="00D16D82" w:rsidRPr="004B47AF">
        <w:t xml:space="preserve"> </w:t>
      </w:r>
      <w:r w:rsidRPr="004B47AF">
        <w:rPr>
          <w:strike/>
        </w:rPr>
        <w:t>usług</w:t>
      </w:r>
      <w:r w:rsidR="00D16D82" w:rsidRPr="004B47AF">
        <w:rPr>
          <w:strike/>
        </w:rPr>
        <w:t xml:space="preserve"> </w:t>
      </w:r>
      <w:r w:rsidRPr="004B47AF">
        <w:t>/</w:t>
      </w:r>
      <w:r w:rsidR="00D27BAF" w:rsidRPr="004B47AF">
        <w:t xml:space="preserve"> </w:t>
      </w:r>
      <w:r w:rsidRPr="004B47AF">
        <w:rPr>
          <w:strike/>
        </w:rPr>
        <w:t>robót</w:t>
      </w:r>
      <w:r w:rsidRPr="00D16D82">
        <w:rPr>
          <w:strike/>
        </w:rPr>
        <w:t xml:space="preserve"> budowlanych</w:t>
      </w:r>
      <w:bookmarkEnd w:id="3"/>
    </w:p>
    <w:p w14:paraId="1F87B57C" w14:textId="5E84F11C" w:rsidR="008E1521" w:rsidRPr="008E1521" w:rsidRDefault="008E1521" w:rsidP="008E1521">
      <w:pPr>
        <w:pStyle w:val="Akapitzlist"/>
        <w:numPr>
          <w:ilvl w:val="0"/>
          <w:numId w:val="14"/>
        </w:numPr>
        <w:spacing w:after="0" w:line="259" w:lineRule="auto"/>
        <w:rPr>
          <w:rFonts w:ascii="Arial" w:hAnsi="Arial" w:cs="Arial"/>
        </w:rPr>
      </w:pPr>
      <w:bookmarkStart w:id="4" w:name="_Hlk193883819"/>
      <w:r w:rsidRPr="008E1521">
        <w:rPr>
          <w:rFonts w:ascii="Arial" w:hAnsi="Arial" w:cs="Arial"/>
        </w:rPr>
        <w:t xml:space="preserve">Zakup </w:t>
      </w:r>
      <w:r w:rsidR="00BC2EB9">
        <w:rPr>
          <w:rFonts w:ascii="Arial" w:hAnsi="Arial" w:cs="Arial"/>
        </w:rPr>
        <w:t>elektronarzędzi</w:t>
      </w:r>
      <w:r>
        <w:rPr>
          <w:rFonts w:ascii="Arial" w:hAnsi="Arial" w:cs="Arial"/>
        </w:rPr>
        <w:t xml:space="preserve"> wg parametrów poniżej:</w:t>
      </w:r>
    </w:p>
    <w:p w14:paraId="7172A18C" w14:textId="1906C4E0" w:rsidR="00BC2EB9" w:rsidRPr="00BC2EB9" w:rsidRDefault="008E1521" w:rsidP="00BC2EB9">
      <w:pPr>
        <w:pStyle w:val="Akapitzlist"/>
        <w:spacing w:after="0" w:line="259" w:lineRule="auto"/>
        <w:ind w:left="1068"/>
        <w:rPr>
          <w:rFonts w:ascii="Arial" w:hAnsi="Arial" w:cs="Arial"/>
        </w:rPr>
      </w:pPr>
      <w:r w:rsidRPr="008E1521">
        <w:rPr>
          <w:rFonts w:ascii="Arial" w:hAnsi="Arial" w:cs="Arial"/>
        </w:rPr>
        <w:t>Dane techniczne:</w:t>
      </w:r>
      <w:r w:rsidR="00BC2EB9" w:rsidRPr="00BC2EB9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17D4565A" wp14:editId="44B68963">
            <wp:simplePos x="0" y="0"/>
            <wp:positionH relativeFrom="margin">
              <wp:posOffset>315595</wp:posOffset>
            </wp:positionH>
            <wp:positionV relativeFrom="paragraph">
              <wp:posOffset>262890</wp:posOffset>
            </wp:positionV>
            <wp:extent cx="1780540" cy="1254760"/>
            <wp:effectExtent l="0" t="0" r="0" b="2540"/>
            <wp:wrapTight wrapText="bothSides">
              <wp:wrapPolygon edited="0">
                <wp:start x="0" y="0"/>
                <wp:lineTo x="0" y="21316"/>
                <wp:lineTo x="21261" y="21316"/>
                <wp:lineTo x="21261" y="0"/>
                <wp:lineTo x="0" y="0"/>
              </wp:wrapPolygon>
            </wp:wrapTight>
            <wp:docPr id="13" name="Obraz 13" descr="Obraz zawierający maszyna, zabawka, narzędz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 descr="Obraz zawierający maszyna, zabawka, narzędz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2EB9">
        <w:rPr>
          <w:rFonts w:ascii="Arial" w:hAnsi="Arial" w:cs="Arial"/>
        </w:rPr>
        <w:t xml:space="preserve">           </w:t>
      </w:r>
      <w:r w:rsidR="00BC2EB9" w:rsidRPr="00BC2EB9">
        <w:rPr>
          <w:rFonts w:ascii="Arial" w:eastAsia="Times New Roman" w:hAnsi="Arial" w:cs="Arial"/>
          <w:lang w:eastAsia="pl-PL"/>
        </w:rPr>
        <w:t>Typ produktu: zestaw narzędzi bezprzewodowych</w:t>
      </w:r>
    </w:p>
    <w:p w14:paraId="55AC6A0D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Ilość narzędzi w zestawie: 4</w:t>
      </w:r>
    </w:p>
    <w:p w14:paraId="526D47AB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Ilość akumulatorów w zestawie: 3</w:t>
      </w:r>
    </w:p>
    <w:p w14:paraId="456347E2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Pojemność akumulatorów: 3x 5,0 Ah</w:t>
      </w:r>
    </w:p>
    <w:p w14:paraId="0CC97E00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Ilość ładowarek w zestawie: 1</w:t>
      </w:r>
    </w:p>
    <w:p w14:paraId="28F371C3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Seria: 18V</w:t>
      </w:r>
    </w:p>
    <w:p w14:paraId="1E5FFC51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Rodzaj opakowania: skrzynia + walizka</w:t>
      </w:r>
    </w:p>
    <w:p w14:paraId="635F64EC" w14:textId="0FF72221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C2EB9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</w:p>
    <w:p w14:paraId="5DAFA619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proofErr w:type="spellStart"/>
      <w:r w:rsidRPr="00BC2EB9">
        <w:rPr>
          <w:rFonts w:ascii="Arial" w:eastAsia="Times New Roman" w:hAnsi="Arial" w:cs="Arial"/>
          <w:b/>
          <w:bCs/>
          <w:lang w:eastAsia="pl-PL"/>
        </w:rPr>
        <w:t>Bezszczotkowa</w:t>
      </w:r>
      <w:proofErr w:type="spellEnd"/>
      <w:r w:rsidRPr="00BC2EB9">
        <w:rPr>
          <w:rFonts w:ascii="Arial" w:eastAsia="Times New Roman" w:hAnsi="Arial" w:cs="Arial"/>
          <w:b/>
          <w:bCs/>
          <w:lang w:eastAsia="pl-PL"/>
        </w:rPr>
        <w:t xml:space="preserve"> szlifierka kątowa</w:t>
      </w:r>
      <w:r w:rsidRPr="00BC2EB9">
        <w:rPr>
          <w:rFonts w:ascii="Arial" w:eastAsia="Times New Roman" w:hAnsi="Arial" w:cs="Arial"/>
          <w:lang w:eastAsia="pl-PL"/>
        </w:rPr>
        <w:t xml:space="preserve"> 125mm moc użyteczna min. 800W, prędkość bez obciążenia 9000obr/min wyposażona w hamulec elektroniczny zatrzymujący tarczę po puszczeniu przełącznika</w:t>
      </w:r>
    </w:p>
    <w:p w14:paraId="3683EA4B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BC2EB9">
        <w:rPr>
          <w:rFonts w:ascii="Arial" w:eastAsia="Times New Roman" w:hAnsi="Arial" w:cs="Arial"/>
          <w:b/>
          <w:bCs/>
          <w:lang w:eastAsia="pl-PL"/>
        </w:rPr>
        <w:t xml:space="preserve">Wiertarko-wkrętarka </w:t>
      </w:r>
      <w:proofErr w:type="spellStart"/>
      <w:r w:rsidRPr="00BC2EB9">
        <w:rPr>
          <w:rFonts w:ascii="Arial" w:eastAsia="Times New Roman" w:hAnsi="Arial" w:cs="Arial"/>
          <w:b/>
          <w:bCs/>
          <w:lang w:eastAsia="pl-PL"/>
        </w:rPr>
        <w:t>bezszczotkowa</w:t>
      </w:r>
      <w:proofErr w:type="spellEnd"/>
      <w:r w:rsidRPr="00BC2EB9">
        <w:rPr>
          <w:rFonts w:ascii="Arial" w:eastAsia="Times New Roman" w:hAnsi="Arial" w:cs="Arial"/>
          <w:b/>
          <w:bCs/>
          <w:lang w:eastAsia="pl-PL"/>
        </w:rPr>
        <w:t xml:space="preserve"> 2 biegowa</w:t>
      </w:r>
      <w:r w:rsidRPr="00BC2EB9">
        <w:rPr>
          <w:rFonts w:ascii="Arial" w:eastAsia="Times New Roman" w:hAnsi="Arial" w:cs="Arial"/>
          <w:lang w:eastAsia="pl-PL"/>
        </w:rPr>
        <w:t xml:space="preserve"> z funkcją udaru, maks. Średnica wiercenia w stali 13mm, murze 13mm, drewnie 40mm, zakres mocowania 1,5mm-13mm, </w:t>
      </w:r>
    </w:p>
    <w:p w14:paraId="7DC01795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BC2EB9">
        <w:rPr>
          <w:rFonts w:ascii="Arial" w:eastAsia="Times New Roman" w:hAnsi="Arial" w:cs="Arial"/>
          <w:b/>
          <w:bCs/>
          <w:lang w:eastAsia="pl-PL"/>
        </w:rPr>
        <w:t>Zakrętarka udarowa</w:t>
      </w:r>
      <w:r w:rsidRPr="00BC2EB9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C2EB9">
        <w:rPr>
          <w:rFonts w:ascii="Arial" w:eastAsia="Times New Roman" w:hAnsi="Arial" w:cs="Arial"/>
          <w:b/>
          <w:bCs/>
          <w:lang w:eastAsia="pl-PL"/>
        </w:rPr>
        <w:t>bezszczotkowa</w:t>
      </w:r>
      <w:proofErr w:type="spellEnd"/>
      <w:r w:rsidRPr="00BC2EB9">
        <w:rPr>
          <w:rFonts w:ascii="Arial" w:eastAsia="Times New Roman" w:hAnsi="Arial" w:cs="Arial"/>
          <w:lang w:eastAsia="pl-PL"/>
        </w:rPr>
        <w:t xml:space="preserve"> z 3 biegami </w:t>
      </w:r>
      <w:proofErr w:type="spellStart"/>
      <w:r w:rsidRPr="00BC2EB9">
        <w:rPr>
          <w:rFonts w:ascii="Arial" w:eastAsia="Times New Roman" w:hAnsi="Arial" w:cs="Arial"/>
          <w:lang w:eastAsia="pl-PL"/>
        </w:rPr>
        <w:t>maks</w:t>
      </w:r>
      <w:proofErr w:type="spellEnd"/>
      <w:r w:rsidRPr="00BC2EB9">
        <w:rPr>
          <w:rFonts w:ascii="Arial" w:eastAsia="Times New Roman" w:hAnsi="Arial" w:cs="Arial"/>
          <w:lang w:eastAsia="pl-PL"/>
        </w:rPr>
        <w:t xml:space="preserve"> moment obrotowy 205nm końcówka wrzeciona 6,35mm (1/4”)</w:t>
      </w:r>
    </w:p>
    <w:p w14:paraId="4D55B540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proofErr w:type="spellStart"/>
      <w:r w:rsidRPr="00BC2EB9">
        <w:rPr>
          <w:rFonts w:ascii="Arial" w:eastAsia="Times New Roman" w:hAnsi="Arial" w:cs="Arial"/>
          <w:b/>
          <w:bCs/>
          <w:lang w:eastAsia="pl-PL"/>
        </w:rPr>
        <w:t>Młotowiertarka</w:t>
      </w:r>
      <w:proofErr w:type="spellEnd"/>
      <w:r w:rsidRPr="00BC2EB9">
        <w:rPr>
          <w:rFonts w:ascii="Arial" w:eastAsia="Times New Roman" w:hAnsi="Arial" w:cs="Arial"/>
          <w:b/>
          <w:bCs/>
          <w:lang w:eastAsia="pl-PL"/>
        </w:rPr>
        <w:t xml:space="preserve"> SDS Plus </w:t>
      </w:r>
      <w:proofErr w:type="spellStart"/>
      <w:r w:rsidRPr="00BC2EB9">
        <w:rPr>
          <w:rFonts w:ascii="Arial" w:eastAsia="Times New Roman" w:hAnsi="Arial" w:cs="Arial"/>
          <w:b/>
          <w:bCs/>
          <w:lang w:eastAsia="pl-PL"/>
        </w:rPr>
        <w:t>bezszczotkowa</w:t>
      </w:r>
      <w:proofErr w:type="spellEnd"/>
      <w:r w:rsidRPr="00BC2EB9">
        <w:rPr>
          <w:rFonts w:ascii="Arial" w:eastAsia="Times New Roman" w:hAnsi="Arial" w:cs="Arial"/>
          <w:lang w:eastAsia="pl-PL"/>
        </w:rPr>
        <w:t xml:space="preserve">, energia udaru min. 2,1J, </w:t>
      </w:r>
      <w:proofErr w:type="spellStart"/>
      <w:r w:rsidRPr="00BC2EB9">
        <w:rPr>
          <w:rFonts w:ascii="Arial" w:eastAsia="Times New Roman" w:hAnsi="Arial" w:cs="Arial"/>
          <w:lang w:eastAsia="pl-PL"/>
        </w:rPr>
        <w:t>maks</w:t>
      </w:r>
      <w:proofErr w:type="spellEnd"/>
      <w:r w:rsidRPr="00BC2EB9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C2EB9">
        <w:rPr>
          <w:rFonts w:ascii="Arial" w:eastAsia="Times New Roman" w:hAnsi="Arial" w:cs="Arial"/>
          <w:lang w:eastAsia="pl-PL"/>
        </w:rPr>
        <w:t>srednica</w:t>
      </w:r>
      <w:proofErr w:type="spellEnd"/>
      <w:r w:rsidRPr="00BC2EB9">
        <w:rPr>
          <w:rFonts w:ascii="Arial" w:eastAsia="Times New Roman" w:hAnsi="Arial" w:cs="Arial"/>
          <w:lang w:eastAsia="pl-PL"/>
        </w:rPr>
        <w:t xml:space="preserve"> wiercenia Beton 24mm, drewno 26mm, metal 13mm moc użyteczna 400w</w:t>
      </w:r>
    </w:p>
    <w:p w14:paraId="6C17377B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3x akumulator 18V, o pojemności 5,0 Ah</w:t>
      </w:r>
    </w:p>
    <w:p w14:paraId="51B864B7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Ładowarka z prądem ładowania 4A</w:t>
      </w:r>
    </w:p>
    <w:p w14:paraId="29FCA436" w14:textId="77777777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>Walizka</w:t>
      </w:r>
    </w:p>
    <w:p w14:paraId="6A9C44BA" w14:textId="0AEED93F" w:rsidR="00BC2EB9" w:rsidRPr="00BC2EB9" w:rsidRDefault="00BC2EB9" w:rsidP="00BC2E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C2EB9">
        <w:rPr>
          <w:rFonts w:ascii="Arial" w:eastAsia="Times New Roman" w:hAnsi="Arial" w:cs="Arial"/>
          <w:lang w:eastAsia="pl-PL"/>
        </w:rPr>
        <w:t xml:space="preserve">Kufer </w:t>
      </w:r>
    </w:p>
    <w:p w14:paraId="57A332C1" w14:textId="57A987B4" w:rsidR="008E1521" w:rsidRPr="00BC2EB9" w:rsidRDefault="00BC2EB9" w:rsidP="00BC2EB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Parametry oferowanych elektronarzędzi nie mogą być gorsze niż wymienione w OPZ.</w:t>
      </w:r>
    </w:p>
    <w:p w14:paraId="083F371C" w14:textId="77777777" w:rsidR="007142F8" w:rsidRPr="00617EC4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</w:pPr>
      <w:bookmarkStart w:id="5" w:name="_Toc222735414"/>
      <w:bookmarkEnd w:id="4"/>
      <w:r w:rsidRPr="00037DE9">
        <w:t>Miejsce realizacji zamówienia</w:t>
      </w:r>
      <w:bookmarkEnd w:id="5"/>
    </w:p>
    <w:p w14:paraId="7C31F33A" w14:textId="77777777" w:rsidR="000A00AB" w:rsidRDefault="00827F57" w:rsidP="00B10DE7">
      <w:pPr>
        <w:spacing w:after="0" w:line="360" w:lineRule="auto"/>
        <w:ind w:firstLine="708"/>
        <w:rPr>
          <w:rFonts w:ascii="Arial" w:hAnsi="Arial" w:cs="Arial"/>
          <w:b/>
          <w:bCs/>
          <w:color w:val="000000" w:themeColor="text1"/>
          <w:sz w:val="20"/>
        </w:rPr>
      </w:pPr>
      <w:r>
        <w:rPr>
          <w:rFonts w:ascii="Arial" w:hAnsi="Arial" w:cs="Arial"/>
          <w:bCs/>
        </w:rPr>
        <w:t xml:space="preserve">Realizacja </w:t>
      </w:r>
      <w:r w:rsidR="009F49F4">
        <w:rPr>
          <w:rFonts w:ascii="Arial" w:hAnsi="Arial" w:cs="Arial"/>
          <w:bCs/>
        </w:rPr>
        <w:t>zamówienia</w:t>
      </w:r>
      <w:r w:rsidR="000A00AB">
        <w:rPr>
          <w:rFonts w:ascii="Arial" w:hAnsi="Arial" w:cs="Arial"/>
          <w:bCs/>
        </w:rPr>
        <w:t xml:space="preserve"> na koszt Wykonawcy wg ilości wskazanych </w:t>
      </w:r>
      <w:r>
        <w:rPr>
          <w:rFonts w:ascii="Arial" w:hAnsi="Arial" w:cs="Arial"/>
          <w:bCs/>
        </w:rPr>
        <w:t>w pkt 3</w:t>
      </w:r>
      <w:r w:rsidR="000A00AB" w:rsidRPr="000A00AB">
        <w:rPr>
          <w:rFonts w:ascii="Arial" w:hAnsi="Arial" w:cs="Arial"/>
          <w:b/>
          <w:bCs/>
          <w:color w:val="000000" w:themeColor="text1"/>
          <w:sz w:val="20"/>
        </w:rPr>
        <w:t xml:space="preserve"> </w:t>
      </w:r>
      <w:r w:rsidR="00ED4C94">
        <w:rPr>
          <w:rFonts w:ascii="Arial" w:hAnsi="Arial" w:cs="Arial"/>
          <w:b/>
          <w:bCs/>
          <w:color w:val="000000" w:themeColor="text1"/>
          <w:sz w:val="20"/>
        </w:rPr>
        <w:t>OPZ</w:t>
      </w:r>
    </w:p>
    <w:p w14:paraId="24BB7459" w14:textId="76BA237A" w:rsidR="00ED4C94" w:rsidRPr="008E6B46" w:rsidRDefault="000A00AB" w:rsidP="008E6B46">
      <w:pPr>
        <w:spacing w:after="0" w:line="360" w:lineRule="auto"/>
        <w:ind w:firstLine="708"/>
        <w:rPr>
          <w:rFonts w:ascii="Arial" w:hAnsi="Arial" w:cs="Arial"/>
          <w:b/>
          <w:bCs/>
        </w:rPr>
      </w:pPr>
      <w:r w:rsidRPr="000A00AB">
        <w:rPr>
          <w:rFonts w:ascii="Arial" w:hAnsi="Arial" w:cs="Arial"/>
          <w:b/>
          <w:bCs/>
        </w:rPr>
        <w:t>Miejsce dostawy:</w:t>
      </w:r>
    </w:p>
    <w:p w14:paraId="03DC2E91" w14:textId="77777777" w:rsidR="00BC2EB9" w:rsidRPr="00BC2EB9" w:rsidRDefault="00BC2EB9" w:rsidP="00BC2EB9">
      <w:pPr>
        <w:spacing w:after="0"/>
        <w:ind w:firstLine="708"/>
        <w:rPr>
          <w:rFonts w:ascii="Arial" w:hAnsi="Arial" w:cs="Arial"/>
          <w:bCs/>
        </w:rPr>
      </w:pPr>
      <w:r w:rsidRPr="00BC2EB9">
        <w:rPr>
          <w:rFonts w:ascii="Arial" w:hAnsi="Arial" w:cs="Arial"/>
          <w:bCs/>
        </w:rPr>
        <w:t>Sekcja Eksploatacji Jelenia Góra, ul. Krakowska 15, 58-500 Jelenia Góra</w:t>
      </w:r>
    </w:p>
    <w:p w14:paraId="0A767DF6" w14:textId="4BBD9090" w:rsidR="00734B8B" w:rsidRPr="00734B8B" w:rsidRDefault="00734B8B" w:rsidP="00734B8B">
      <w:pPr>
        <w:spacing w:after="0"/>
        <w:ind w:firstLine="708"/>
        <w:rPr>
          <w:rFonts w:ascii="Arial" w:hAnsi="Arial" w:cs="Arial"/>
          <w:bCs/>
        </w:rPr>
      </w:pPr>
      <w:r w:rsidRPr="00734B8B">
        <w:rPr>
          <w:rFonts w:ascii="Arial" w:hAnsi="Arial" w:cs="Arial"/>
          <w:bCs/>
        </w:rPr>
        <w:t xml:space="preserve">Osoba odpowiedzialna za przyjęcie: </w:t>
      </w:r>
    </w:p>
    <w:p w14:paraId="7ECAFBF0" w14:textId="0343B14E" w:rsidR="00734B8B" w:rsidRPr="00734B8B" w:rsidRDefault="00BC2EB9" w:rsidP="00734B8B">
      <w:pPr>
        <w:spacing w:after="0"/>
        <w:ind w:firstLine="708"/>
        <w:rPr>
          <w:rFonts w:ascii="Arial" w:hAnsi="Arial" w:cs="Arial"/>
          <w:bCs/>
        </w:rPr>
      </w:pPr>
      <w:r w:rsidRPr="00BC2EB9">
        <w:rPr>
          <w:rFonts w:ascii="Arial" w:hAnsi="Arial" w:cs="Arial"/>
          <w:b/>
          <w:bCs/>
        </w:rPr>
        <w:t xml:space="preserve">Igor Dyjach </w:t>
      </w:r>
      <w:r w:rsidRPr="00BC2EB9">
        <w:rPr>
          <w:rFonts w:ascii="Arial" w:hAnsi="Arial" w:cs="Arial"/>
        </w:rPr>
        <w:t>tel. 728 846 382</w:t>
      </w:r>
      <w:r w:rsidRPr="00BC2EB9">
        <w:rPr>
          <w:rFonts w:ascii="Arial" w:hAnsi="Arial" w:cs="Arial"/>
          <w:b/>
          <w:bCs/>
        </w:rPr>
        <w:t xml:space="preserve"> </w:t>
      </w:r>
      <w:r w:rsidR="00734B8B" w:rsidRPr="00734B8B">
        <w:rPr>
          <w:rFonts w:ascii="Arial" w:hAnsi="Arial" w:cs="Arial"/>
          <w:bCs/>
        </w:rPr>
        <w:t>w  godzinach od 8:00 do 14:00</w:t>
      </w:r>
    </w:p>
    <w:p w14:paraId="6ACCF02E" w14:textId="69166E71" w:rsidR="000A00AB" w:rsidRPr="000A00AB" w:rsidRDefault="000A00AB" w:rsidP="00ED4C94">
      <w:pPr>
        <w:spacing w:after="0"/>
        <w:ind w:firstLine="708"/>
        <w:rPr>
          <w:rFonts w:ascii="Arial" w:hAnsi="Arial" w:cs="Arial"/>
          <w:bCs/>
        </w:rPr>
      </w:pPr>
    </w:p>
    <w:p w14:paraId="53270AB9" w14:textId="77777777" w:rsidR="007142F8" w:rsidRPr="00617EC4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lang w:eastAsia="hi-IN" w:bidi="hi-IN"/>
        </w:rPr>
      </w:pPr>
      <w:bookmarkStart w:id="6" w:name="_Toc222735415"/>
      <w:r w:rsidRPr="00037DE9">
        <w:rPr>
          <w:lang w:eastAsia="hi-IN" w:bidi="hi-IN"/>
        </w:rPr>
        <w:lastRenderedPageBreak/>
        <w:t>Harmonogram realizacji zamówienia</w:t>
      </w:r>
      <w:bookmarkEnd w:id="6"/>
    </w:p>
    <w:p w14:paraId="1BD33858" w14:textId="77777777" w:rsidR="007142F8" w:rsidRPr="00617EC4" w:rsidRDefault="00617EC4" w:rsidP="004B47AF">
      <w:pPr>
        <w:spacing w:after="0"/>
        <w:ind w:left="709"/>
        <w:rPr>
          <w:rFonts w:ascii="Arial" w:eastAsia="Times New Roman" w:hAnsi="Arial" w:cs="Arial"/>
          <w:kern w:val="1"/>
          <w:lang w:eastAsia="hi-IN" w:bidi="hi-IN"/>
        </w:rPr>
      </w:pPr>
      <w:r w:rsidRPr="00617EC4">
        <w:rPr>
          <w:rFonts w:ascii="Arial" w:eastAsia="Times New Roman" w:hAnsi="Arial" w:cs="Arial"/>
          <w:kern w:val="1"/>
          <w:lang w:eastAsia="hi-IN" w:bidi="hi-IN"/>
        </w:rPr>
        <w:t xml:space="preserve">Dostawa pod </w:t>
      </w:r>
      <w:r w:rsidRPr="004B47AF">
        <w:rPr>
          <w:rFonts w:ascii="Arial" w:eastAsia="Times New Roman" w:hAnsi="Arial" w:cs="Arial"/>
          <w:kern w:val="1"/>
          <w:lang w:eastAsia="hi-IN" w:bidi="hi-IN"/>
        </w:rPr>
        <w:t xml:space="preserve">wskazane </w:t>
      </w:r>
      <w:r w:rsidR="004B47AF" w:rsidRPr="004B47AF">
        <w:rPr>
          <w:rFonts w:ascii="Arial" w:eastAsia="Times New Roman" w:hAnsi="Arial" w:cs="Arial"/>
          <w:kern w:val="1"/>
          <w:lang w:eastAsia="hi-IN" w:bidi="hi-IN"/>
        </w:rPr>
        <w:t xml:space="preserve">miejsce w pkt </w:t>
      </w:r>
      <w:r w:rsidR="00691F89">
        <w:rPr>
          <w:rFonts w:ascii="Arial" w:eastAsia="Times New Roman" w:hAnsi="Arial" w:cs="Arial"/>
          <w:kern w:val="1"/>
          <w:lang w:eastAsia="hi-IN" w:bidi="hi-IN"/>
        </w:rPr>
        <w:t>4</w:t>
      </w:r>
      <w:r w:rsidR="004B47AF" w:rsidRPr="004B47AF">
        <w:rPr>
          <w:rFonts w:ascii="Arial" w:eastAsia="Times New Roman" w:hAnsi="Arial" w:cs="Arial"/>
          <w:kern w:val="1"/>
          <w:lang w:eastAsia="hi-IN" w:bidi="hi-IN"/>
        </w:rPr>
        <w:t xml:space="preserve"> </w:t>
      </w:r>
      <w:r w:rsidR="00051CDC">
        <w:rPr>
          <w:rFonts w:ascii="Arial" w:eastAsia="Times New Roman" w:hAnsi="Arial" w:cs="Arial"/>
          <w:kern w:val="1"/>
          <w:lang w:eastAsia="hi-IN" w:bidi="hi-IN"/>
        </w:rPr>
        <w:t>w terminie 14 dni od momentu otrzymania zamówienia od Zamawiającego</w:t>
      </w:r>
      <w:r w:rsidR="00691F89">
        <w:rPr>
          <w:rFonts w:ascii="Arial" w:eastAsia="Times New Roman" w:hAnsi="Arial" w:cs="Arial"/>
          <w:kern w:val="1"/>
          <w:lang w:eastAsia="hi-IN" w:bidi="hi-IN"/>
        </w:rPr>
        <w:t>, transport na koszt wykonawcy.</w:t>
      </w:r>
      <w:r w:rsidR="00051CDC">
        <w:rPr>
          <w:rFonts w:ascii="Arial" w:eastAsia="Times New Roman" w:hAnsi="Arial" w:cs="Arial"/>
          <w:kern w:val="1"/>
          <w:lang w:eastAsia="hi-IN" w:bidi="hi-IN"/>
        </w:rPr>
        <w:t>.</w:t>
      </w:r>
      <w:r w:rsidR="004B47AF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11255958" w14:textId="77777777" w:rsidR="007142F8" w:rsidRPr="00617EC4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</w:pPr>
      <w:bookmarkStart w:id="7" w:name="_Toc222735416"/>
      <w:r w:rsidRPr="00037DE9">
        <w:t>Termin i warunki gwarancji</w:t>
      </w:r>
      <w:bookmarkEnd w:id="7"/>
    </w:p>
    <w:p w14:paraId="60E1427C" w14:textId="77777777" w:rsidR="000818DA" w:rsidRDefault="00617EC4" w:rsidP="00741EDE">
      <w:pPr>
        <w:spacing w:after="0"/>
        <w:ind w:left="709"/>
        <w:rPr>
          <w:rFonts w:ascii="Arial" w:hAnsi="Arial" w:cs="Arial"/>
        </w:rPr>
      </w:pPr>
      <w:r w:rsidRPr="00617EC4">
        <w:rPr>
          <w:rFonts w:ascii="Arial" w:hAnsi="Arial" w:cs="Arial"/>
        </w:rPr>
        <w:t xml:space="preserve">Wykonawca udzieli gwarancji na minimum </w:t>
      </w:r>
      <w:r w:rsidR="00691F89">
        <w:rPr>
          <w:rFonts w:ascii="Arial" w:hAnsi="Arial" w:cs="Arial"/>
        </w:rPr>
        <w:t>6</w:t>
      </w:r>
      <w:r w:rsidR="004B47AF" w:rsidRPr="004B47AF">
        <w:rPr>
          <w:rFonts w:ascii="Arial" w:hAnsi="Arial" w:cs="Arial"/>
        </w:rPr>
        <w:t xml:space="preserve"> miesięcy</w:t>
      </w:r>
      <w:r w:rsidR="00A93B13" w:rsidRPr="004B47AF">
        <w:rPr>
          <w:rFonts w:ascii="Arial" w:hAnsi="Arial" w:cs="Arial"/>
        </w:rPr>
        <w:t>.</w:t>
      </w:r>
    </w:p>
    <w:p w14:paraId="3CC06DC2" w14:textId="77777777" w:rsidR="00037DE9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</w:pPr>
      <w:bookmarkStart w:id="8" w:name="_Toc222735417"/>
      <w:r w:rsidRPr="000818DA">
        <w:t>Sposób płatności</w:t>
      </w:r>
      <w:bookmarkEnd w:id="8"/>
    </w:p>
    <w:p w14:paraId="0CFCE1D9" w14:textId="77777777" w:rsidR="00734B8B" w:rsidRPr="00734B8B" w:rsidRDefault="00734B8B" w:rsidP="00734B8B">
      <w:pPr>
        <w:pStyle w:val="Akapitzlist"/>
        <w:spacing w:after="0"/>
        <w:jc w:val="both"/>
        <w:rPr>
          <w:rFonts w:ascii="Arial" w:hAnsi="Arial" w:cs="Arial"/>
        </w:rPr>
      </w:pPr>
      <w:bookmarkStart w:id="9" w:name="_Hlk214450338"/>
      <w:r w:rsidRPr="00734B8B">
        <w:rPr>
          <w:rFonts w:ascii="Arial" w:hAnsi="Arial" w:cs="Arial"/>
        </w:rPr>
        <w:t xml:space="preserve">Podstawą zapłaty będzie prawidłowo wystawiona faktura VAT po dostarczeniu przedmiotu umowy protokolarnym odbiorze przez Zamawiającego. </w:t>
      </w:r>
    </w:p>
    <w:p w14:paraId="5C71093D" w14:textId="77777777" w:rsidR="00734B8B" w:rsidRPr="00734B8B" w:rsidRDefault="00734B8B" w:rsidP="00734B8B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>Zapłata Wynagrodzenia nastąpi przelewem na rachunek bankowy Wykonawcy wskazany w prawidłowo wystawionej fakturze w terminie 30 dni kalendarzowych od dnia jej doręczenia płatnikowi. Wykonawca zobowiązany jest wystawić fakturę na podstawie protokołu zdawczo – odbiorczego (wykonanego wg własnego wzoru) podpisanego przez wykonawcę i osobę upoważnioną do odbioru po stronie Zamawiającego (osoby upoważnione wymienione zostały w pkt 4 OPZ).</w:t>
      </w:r>
    </w:p>
    <w:p w14:paraId="777C46F8" w14:textId="77777777" w:rsidR="00734B8B" w:rsidRPr="00734B8B" w:rsidRDefault="00734B8B" w:rsidP="00734B8B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>Wykonawca, który nie ma obowiązku wystawiania faktury ustrukturyzowanej przy użyciu Krajowego Systemu e-Faktur (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), według swojego wyboru, dostarczy fakturę </w:t>
      </w:r>
      <w:r w:rsidRPr="00734B8B">
        <w:rPr>
          <w:rFonts w:ascii="Arial" w:hAnsi="Arial" w:cs="Arial"/>
        </w:rPr>
        <w:br/>
        <w:t xml:space="preserve">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</w:t>
      </w:r>
      <w:r w:rsidRPr="00734B8B">
        <w:rPr>
          <w:rFonts w:ascii="Arial" w:hAnsi="Arial" w:cs="Arial"/>
        </w:rPr>
        <w:br/>
        <w:t>na adres </w:t>
      </w:r>
      <w:hyperlink r:id="rId9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, lub wyśle ustrukturyzowaną fakturę elektroniczną wraz </w:t>
      </w:r>
      <w:r w:rsidRPr="00734B8B">
        <w:rPr>
          <w:rFonts w:ascii="Arial" w:hAnsi="Arial" w:cs="Arial"/>
        </w:rPr>
        <w:br/>
        <w:t xml:space="preserve">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__a do Umowy, które zostanie potwierdzone podpisem przez Zamawiającego. W przypadku, gdy w okresie kiedy system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nie jest obligatoryjny Wykonawca chciał dostarczać faktury poprzez ten system wymagane jest, aby przed dostarczeniem pierwszej ustrukturyzowanej faktury elektronicznej, Wykonawca podpisał i przekazał do potwierdzenia. W okresie, gdy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jest obligatoryjny nie jest wymagane przekazywanie oświadczenia, o którym mowa </w:t>
      </w:r>
      <w:r w:rsidRPr="00734B8B">
        <w:rPr>
          <w:rFonts w:ascii="Arial" w:hAnsi="Arial" w:cs="Arial"/>
        </w:rPr>
        <w:br/>
        <w:t xml:space="preserve">w poprzednim zdaniu. Ilekroć Umowa zobowiązuje Wykonawcę do przesłania wraz </w:t>
      </w:r>
      <w:r w:rsidRPr="00734B8B">
        <w:rPr>
          <w:rFonts w:ascii="Arial" w:hAnsi="Arial" w:cs="Arial"/>
        </w:rPr>
        <w:br/>
        <w:t>z fakturą załączników do faktury a Wykonawca obowiązany do wystawiania faktur ustrukturyzowanych przy użyciu Krajowego Systemu e-Faktur (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>), według swojego wyboru,  wyśle załączniki do faktur ustrukturyzowanych, które nie mogą być przesłane w strukturze faktury, papierowo lub elektronicznie do właściwej komórki merytorycznej w jednostce organizacyjnej lub</w:t>
      </w:r>
      <w:r w:rsidRPr="00734B8B">
        <w:rPr>
          <w:rFonts w:ascii="Arial" w:hAnsi="Arial" w:cs="Arial"/>
          <w:i/>
          <w:iCs/>
        </w:rPr>
        <w:t> </w:t>
      </w:r>
      <w:r w:rsidRPr="00734B8B">
        <w:rPr>
          <w:rFonts w:ascii="Arial" w:hAnsi="Arial" w:cs="Arial"/>
        </w:rPr>
        <w:t xml:space="preserve">dostarczy załączniki w wersji papierowej na adres PKP Polskie Linie Kolejowe S.A. Centrala Spółki Biuro Rachunkowości Wydział OCR </w:t>
      </w:r>
      <w:r w:rsidRPr="00734B8B">
        <w:rPr>
          <w:rFonts w:ascii="Arial" w:hAnsi="Arial" w:cs="Arial"/>
        </w:rPr>
        <w:br/>
        <w:t xml:space="preserve">i zarządzania elektronicznym obiegiem Faktur, ul. Targowa 74, 03-734 Warszawa NIP 113-23-16-427, z dopiskiem „ZAŁĄCZNIKI DO FAKTURY” (Zamawiający zastrzega sobie prawo do zmiany adresu do doręczeń faktur) lub wyśle załączniki do faktury </w:t>
      </w:r>
      <w:r w:rsidRPr="00734B8B">
        <w:rPr>
          <w:rFonts w:ascii="Arial" w:hAnsi="Arial" w:cs="Arial"/>
        </w:rPr>
        <w:br/>
        <w:t>na adres </w:t>
      </w:r>
      <w:hyperlink r:id="rId10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 podając w tytule wiadomości numer ID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dla danej faktury, której dotyczą, lub wyśle do Zamawiającego załączniki za pośrednictwem platformy, o której mowa w ustawie z dnia 9 listopada 2018 r. o elektronicznym </w:t>
      </w:r>
      <w:r w:rsidRPr="00734B8B">
        <w:rPr>
          <w:rFonts w:ascii="Arial" w:hAnsi="Arial" w:cs="Arial"/>
        </w:rPr>
        <w:lastRenderedPageBreak/>
        <w:t>fakturowaniu w zamówieniach publicznych, koncesjach na roboty budowlane lub usługi oraz partnerstwie publiczno-prywatnym. </w:t>
      </w:r>
    </w:p>
    <w:bookmarkEnd w:id="9"/>
    <w:p w14:paraId="2853F402" w14:textId="77777777" w:rsidR="000C3015" w:rsidRDefault="000C3015" w:rsidP="00617EC4">
      <w:pPr>
        <w:spacing w:after="0"/>
        <w:ind w:left="567"/>
        <w:jc w:val="both"/>
        <w:rPr>
          <w:rFonts w:ascii="Arial" w:hAnsi="Arial" w:cs="Arial"/>
        </w:rPr>
      </w:pPr>
    </w:p>
    <w:p w14:paraId="37C4C014" w14:textId="77777777" w:rsidR="007142F8" w:rsidRPr="00617EC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</w:pPr>
      <w:bookmarkStart w:id="10" w:name="_Toc222735418"/>
      <w:r w:rsidRPr="000818DA">
        <w:t>Prawo opcji</w:t>
      </w:r>
      <w:bookmarkEnd w:id="10"/>
    </w:p>
    <w:p w14:paraId="12098075" w14:textId="77777777" w:rsidR="000818DA" w:rsidRDefault="00617EC4" w:rsidP="007B0FE6">
      <w:pPr>
        <w:spacing w:after="0" w:line="360" w:lineRule="auto"/>
        <w:ind w:left="709"/>
        <w:rPr>
          <w:rFonts w:ascii="Arial" w:hAnsi="Arial" w:cs="Arial"/>
        </w:rPr>
      </w:pPr>
      <w:r w:rsidRPr="00617EC4">
        <w:rPr>
          <w:rFonts w:ascii="Arial" w:hAnsi="Arial" w:cs="Arial"/>
        </w:rPr>
        <w:t>Zamawiający nie zamierza skorzystać z prawa opcji.</w:t>
      </w:r>
    </w:p>
    <w:p w14:paraId="1191BD08" w14:textId="77777777" w:rsidR="000818DA" w:rsidRPr="00617EC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</w:pPr>
      <w:bookmarkStart w:id="11" w:name="_Toc222735419"/>
      <w:r w:rsidRPr="000818DA">
        <w:t>Podwykonawcy</w:t>
      </w:r>
      <w:bookmarkEnd w:id="11"/>
    </w:p>
    <w:p w14:paraId="1F0D9C0C" w14:textId="77777777" w:rsidR="000818DA" w:rsidRPr="00037DE9" w:rsidRDefault="00617EC4" w:rsidP="007656EB">
      <w:pPr>
        <w:spacing w:after="0" w:line="360" w:lineRule="auto"/>
        <w:ind w:left="709"/>
        <w:rPr>
          <w:rFonts w:ascii="Arial" w:hAnsi="Arial" w:cs="Arial"/>
        </w:rPr>
      </w:pPr>
      <w:r w:rsidRPr="00617EC4">
        <w:rPr>
          <w:rFonts w:ascii="Arial" w:hAnsi="Arial" w:cs="Arial"/>
        </w:rPr>
        <w:t>Zamawiający wyraża zgodę na posługiwanie się podwykonawcami przez Wykonawcę</w:t>
      </w:r>
      <w:r>
        <w:rPr>
          <w:rFonts w:ascii="Arial" w:hAnsi="Arial" w:cs="Arial"/>
        </w:rPr>
        <w:t>.</w:t>
      </w:r>
      <w:r w:rsidR="00FD5273">
        <w:rPr>
          <w:rFonts w:ascii="Arial" w:hAnsi="Arial" w:cs="Arial"/>
        </w:rPr>
        <w:t xml:space="preserve"> </w:t>
      </w:r>
    </w:p>
    <w:sectPr w:rsidR="000818DA" w:rsidRPr="00037DE9" w:rsidSect="00E71042">
      <w:footerReference w:type="default" r:id="rId11"/>
      <w:headerReference w:type="first" r:id="rId12"/>
      <w:footerReference w:type="first" r:id="rId13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CCAD" w14:textId="77777777" w:rsidR="00D03B5A" w:rsidRDefault="00D03B5A" w:rsidP="00D5409C">
      <w:pPr>
        <w:spacing w:after="0" w:line="240" w:lineRule="auto"/>
      </w:pPr>
      <w:r>
        <w:separator/>
      </w:r>
    </w:p>
  </w:endnote>
  <w:endnote w:type="continuationSeparator" w:id="0">
    <w:p w14:paraId="3CDF7C8A" w14:textId="77777777" w:rsidR="00D03B5A" w:rsidRDefault="00D03B5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2EE5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4B47AF">
      <w:rPr>
        <w:rFonts w:ascii="Arial" w:hAnsi="Arial" w:cs="Arial"/>
        <w:i/>
        <w:sz w:val="20"/>
        <w:szCs w:val="20"/>
      </w:rPr>
      <w:tab/>
    </w:r>
    <w:r w:rsidR="004B47AF">
      <w:rPr>
        <w:rFonts w:ascii="Arial" w:hAnsi="Arial" w:cs="Arial"/>
        <w:i/>
        <w:sz w:val="20"/>
        <w:szCs w:val="20"/>
      </w:rPr>
      <w:tab/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2A35CF0F" wp14:editId="6D55326F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15548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D4C9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A35CF0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4A615548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D4C9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7DD9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39A530A" wp14:editId="52706892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13E410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2F212663" w14:textId="77777777" w:rsidR="00DA617C" w:rsidRPr="00D27BAF" w:rsidRDefault="00D27BAF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="00DA617C"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KRS 0000037568, NIP 113-23-16-427, </w:t>
                          </w:r>
                        </w:p>
                        <w:p w14:paraId="25CA5F16" w14:textId="77EA1DEA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="007656E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wpłaconego: 3</w:t>
                          </w:r>
                          <w:r w:rsidR="00734B8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734B8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734B8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Pr="00D27BAF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39A530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D13E410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2F212663" w14:textId="77777777" w:rsidR="00DA617C" w:rsidRPr="00D27BAF" w:rsidRDefault="00D27BAF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="00DA617C"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KRS 0000037568, NIP 113-23-16-427, </w:t>
                    </w:r>
                  </w:p>
                  <w:p w14:paraId="25CA5F16" w14:textId="77EA1DEA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="007656E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wpłaconego: 3</w:t>
                    </w:r>
                    <w:r w:rsidR="00734B8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734B8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734B8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Pr="00D27BAF">
                      <w:rPr>
                        <w:b/>
                        <w:bCs/>
                      </w:rPr>
                      <w:t xml:space="preserve">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D687CE2" wp14:editId="6C8BCDC1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ED27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D687CE2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469ED27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F6257" w14:textId="77777777" w:rsidR="00D03B5A" w:rsidRDefault="00D03B5A" w:rsidP="00D5409C">
      <w:pPr>
        <w:spacing w:after="0" w:line="240" w:lineRule="auto"/>
      </w:pPr>
      <w:r>
        <w:separator/>
      </w:r>
    </w:p>
  </w:footnote>
  <w:footnote w:type="continuationSeparator" w:id="0">
    <w:p w14:paraId="1C84F925" w14:textId="77777777" w:rsidR="00D03B5A" w:rsidRDefault="00D03B5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2C42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87CD12B" wp14:editId="677160C5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F41B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A728D13" wp14:editId="479AF209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87CD12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21AF41BE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A728D13" wp14:editId="479AF209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B1BEF"/>
    <w:multiLevelType w:val="hybridMultilevel"/>
    <w:tmpl w:val="362CA82E"/>
    <w:lvl w:ilvl="0" w:tplc="2346AE46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602419"/>
    <w:multiLevelType w:val="hybridMultilevel"/>
    <w:tmpl w:val="263AE490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46C57"/>
    <w:multiLevelType w:val="hybridMultilevel"/>
    <w:tmpl w:val="F2E601C6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A0214F"/>
    <w:multiLevelType w:val="hybridMultilevel"/>
    <w:tmpl w:val="261E9484"/>
    <w:lvl w:ilvl="0" w:tplc="0E064DAE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04D5F"/>
    <w:multiLevelType w:val="hybridMultilevel"/>
    <w:tmpl w:val="BC0800CC"/>
    <w:lvl w:ilvl="0" w:tplc="5F6E8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6028F0"/>
    <w:multiLevelType w:val="multilevel"/>
    <w:tmpl w:val="8F58B1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6D872661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F33E5"/>
    <w:multiLevelType w:val="hybridMultilevel"/>
    <w:tmpl w:val="B5809B00"/>
    <w:lvl w:ilvl="0" w:tplc="789442E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412703156">
    <w:abstractNumId w:val="14"/>
  </w:num>
  <w:num w:numId="2" w16cid:durableId="299505259">
    <w:abstractNumId w:val="10"/>
  </w:num>
  <w:num w:numId="3" w16cid:durableId="745228400">
    <w:abstractNumId w:val="0"/>
  </w:num>
  <w:num w:numId="4" w16cid:durableId="1179809118">
    <w:abstractNumId w:val="7"/>
  </w:num>
  <w:num w:numId="5" w16cid:durableId="1072316805">
    <w:abstractNumId w:val="8"/>
  </w:num>
  <w:num w:numId="6" w16cid:durableId="172956930">
    <w:abstractNumId w:val="9"/>
  </w:num>
  <w:num w:numId="7" w16cid:durableId="1565292004">
    <w:abstractNumId w:val="13"/>
  </w:num>
  <w:num w:numId="8" w16cid:durableId="2020114157">
    <w:abstractNumId w:val="3"/>
  </w:num>
  <w:num w:numId="9" w16cid:durableId="2113699077">
    <w:abstractNumId w:val="2"/>
  </w:num>
  <w:num w:numId="10" w16cid:durableId="127285090">
    <w:abstractNumId w:val="12"/>
  </w:num>
  <w:num w:numId="11" w16cid:durableId="30107534">
    <w:abstractNumId w:val="11"/>
  </w:num>
  <w:num w:numId="12" w16cid:durableId="900945144">
    <w:abstractNumId w:val="4"/>
  </w:num>
  <w:num w:numId="13" w16cid:durableId="606349694">
    <w:abstractNumId w:val="5"/>
  </w:num>
  <w:num w:numId="14" w16cid:durableId="1342585342">
    <w:abstractNumId w:val="1"/>
  </w:num>
  <w:num w:numId="15" w16cid:durableId="11381827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21FE4"/>
    <w:rsid w:val="000360EA"/>
    <w:rsid w:val="00037DE9"/>
    <w:rsid w:val="00051CDC"/>
    <w:rsid w:val="00054E6F"/>
    <w:rsid w:val="00055B09"/>
    <w:rsid w:val="0006165A"/>
    <w:rsid w:val="00062C91"/>
    <w:rsid w:val="00072330"/>
    <w:rsid w:val="00074343"/>
    <w:rsid w:val="000818DA"/>
    <w:rsid w:val="00081BEF"/>
    <w:rsid w:val="00084B3D"/>
    <w:rsid w:val="000A00AB"/>
    <w:rsid w:val="000A2B6E"/>
    <w:rsid w:val="000C19C7"/>
    <w:rsid w:val="000C3015"/>
    <w:rsid w:val="000E277D"/>
    <w:rsid w:val="00103479"/>
    <w:rsid w:val="00115068"/>
    <w:rsid w:val="00141226"/>
    <w:rsid w:val="00150560"/>
    <w:rsid w:val="00152131"/>
    <w:rsid w:val="00152985"/>
    <w:rsid w:val="00156F3D"/>
    <w:rsid w:val="001829FF"/>
    <w:rsid w:val="0018749A"/>
    <w:rsid w:val="001A4F34"/>
    <w:rsid w:val="001B5E3B"/>
    <w:rsid w:val="001C475B"/>
    <w:rsid w:val="001F3293"/>
    <w:rsid w:val="00202D6B"/>
    <w:rsid w:val="00220C74"/>
    <w:rsid w:val="0023156A"/>
    <w:rsid w:val="00237884"/>
    <w:rsid w:val="0025604B"/>
    <w:rsid w:val="0027153D"/>
    <w:rsid w:val="00274564"/>
    <w:rsid w:val="002A5205"/>
    <w:rsid w:val="002A6AF8"/>
    <w:rsid w:val="002C3283"/>
    <w:rsid w:val="002E434E"/>
    <w:rsid w:val="002E5E32"/>
    <w:rsid w:val="002F7489"/>
    <w:rsid w:val="00314E40"/>
    <w:rsid w:val="00325021"/>
    <w:rsid w:val="00327361"/>
    <w:rsid w:val="00332250"/>
    <w:rsid w:val="00344AB4"/>
    <w:rsid w:val="003632B4"/>
    <w:rsid w:val="00372D83"/>
    <w:rsid w:val="00391226"/>
    <w:rsid w:val="003A6146"/>
    <w:rsid w:val="003B71AD"/>
    <w:rsid w:val="003C15E9"/>
    <w:rsid w:val="003E6FE9"/>
    <w:rsid w:val="004002CA"/>
    <w:rsid w:val="00420701"/>
    <w:rsid w:val="00426B9A"/>
    <w:rsid w:val="004314F2"/>
    <w:rsid w:val="00433FF2"/>
    <w:rsid w:val="004358E2"/>
    <w:rsid w:val="00470CCF"/>
    <w:rsid w:val="004B47AF"/>
    <w:rsid w:val="004B6D5B"/>
    <w:rsid w:val="004C03DF"/>
    <w:rsid w:val="004D205A"/>
    <w:rsid w:val="004D220A"/>
    <w:rsid w:val="004D6EC9"/>
    <w:rsid w:val="004E47E5"/>
    <w:rsid w:val="00507369"/>
    <w:rsid w:val="00544E92"/>
    <w:rsid w:val="005562D9"/>
    <w:rsid w:val="00583E52"/>
    <w:rsid w:val="00590146"/>
    <w:rsid w:val="00595CCD"/>
    <w:rsid w:val="005974F9"/>
    <w:rsid w:val="005B4316"/>
    <w:rsid w:val="005C3EFE"/>
    <w:rsid w:val="005D2256"/>
    <w:rsid w:val="005D3723"/>
    <w:rsid w:val="005D5C7A"/>
    <w:rsid w:val="00612324"/>
    <w:rsid w:val="00615A71"/>
    <w:rsid w:val="00617EC4"/>
    <w:rsid w:val="00625770"/>
    <w:rsid w:val="00632D65"/>
    <w:rsid w:val="0064524D"/>
    <w:rsid w:val="0068696F"/>
    <w:rsid w:val="00691F89"/>
    <w:rsid w:val="006A159D"/>
    <w:rsid w:val="006B0F88"/>
    <w:rsid w:val="006B6163"/>
    <w:rsid w:val="006D3756"/>
    <w:rsid w:val="00710613"/>
    <w:rsid w:val="007142F8"/>
    <w:rsid w:val="007334F1"/>
    <w:rsid w:val="00734B8B"/>
    <w:rsid w:val="00741EDE"/>
    <w:rsid w:val="0075408A"/>
    <w:rsid w:val="00754307"/>
    <w:rsid w:val="007656EB"/>
    <w:rsid w:val="0077126C"/>
    <w:rsid w:val="007B0FE6"/>
    <w:rsid w:val="007B1E8F"/>
    <w:rsid w:val="007B2B04"/>
    <w:rsid w:val="007C1DD8"/>
    <w:rsid w:val="007C2050"/>
    <w:rsid w:val="007D74B3"/>
    <w:rsid w:val="00804ADE"/>
    <w:rsid w:val="008162EC"/>
    <w:rsid w:val="008166D4"/>
    <w:rsid w:val="008274E2"/>
    <w:rsid w:val="00827972"/>
    <w:rsid w:val="00827F57"/>
    <w:rsid w:val="00834CE7"/>
    <w:rsid w:val="00835BD8"/>
    <w:rsid w:val="008514CF"/>
    <w:rsid w:val="008542C9"/>
    <w:rsid w:val="00856C8C"/>
    <w:rsid w:val="00867948"/>
    <w:rsid w:val="00870FEA"/>
    <w:rsid w:val="00871DA5"/>
    <w:rsid w:val="008746D9"/>
    <w:rsid w:val="00881AA8"/>
    <w:rsid w:val="00893FB9"/>
    <w:rsid w:val="008A36F6"/>
    <w:rsid w:val="008B4584"/>
    <w:rsid w:val="008B569A"/>
    <w:rsid w:val="008B6A18"/>
    <w:rsid w:val="008D3D41"/>
    <w:rsid w:val="008E1521"/>
    <w:rsid w:val="008E1E1A"/>
    <w:rsid w:val="008E2B89"/>
    <w:rsid w:val="008E30A4"/>
    <w:rsid w:val="008E62C4"/>
    <w:rsid w:val="008E6B46"/>
    <w:rsid w:val="008F4AE1"/>
    <w:rsid w:val="009242CE"/>
    <w:rsid w:val="00931B5B"/>
    <w:rsid w:val="009456DC"/>
    <w:rsid w:val="00974615"/>
    <w:rsid w:val="009767F4"/>
    <w:rsid w:val="009A2AF0"/>
    <w:rsid w:val="009B1B18"/>
    <w:rsid w:val="009B6355"/>
    <w:rsid w:val="009F0828"/>
    <w:rsid w:val="009F14FE"/>
    <w:rsid w:val="009F3D17"/>
    <w:rsid w:val="009F49F4"/>
    <w:rsid w:val="00A0082A"/>
    <w:rsid w:val="00A02775"/>
    <w:rsid w:val="00A03CB9"/>
    <w:rsid w:val="00A041F4"/>
    <w:rsid w:val="00A43060"/>
    <w:rsid w:val="00A93B13"/>
    <w:rsid w:val="00AA1B30"/>
    <w:rsid w:val="00AA1FE2"/>
    <w:rsid w:val="00AA42D9"/>
    <w:rsid w:val="00AA6007"/>
    <w:rsid w:val="00AB1C6D"/>
    <w:rsid w:val="00AC6321"/>
    <w:rsid w:val="00AD1524"/>
    <w:rsid w:val="00AF6C80"/>
    <w:rsid w:val="00B01136"/>
    <w:rsid w:val="00B036DC"/>
    <w:rsid w:val="00B10DE7"/>
    <w:rsid w:val="00B10E4E"/>
    <w:rsid w:val="00B43D0D"/>
    <w:rsid w:val="00B6179F"/>
    <w:rsid w:val="00B66B0B"/>
    <w:rsid w:val="00B84DAC"/>
    <w:rsid w:val="00BB7D87"/>
    <w:rsid w:val="00BC08AF"/>
    <w:rsid w:val="00BC2EB9"/>
    <w:rsid w:val="00BF1A6C"/>
    <w:rsid w:val="00BF3E3E"/>
    <w:rsid w:val="00C06C20"/>
    <w:rsid w:val="00C20F87"/>
    <w:rsid w:val="00C25D47"/>
    <w:rsid w:val="00C263E5"/>
    <w:rsid w:val="00C27D6E"/>
    <w:rsid w:val="00C33F65"/>
    <w:rsid w:val="00C56FD1"/>
    <w:rsid w:val="00C64932"/>
    <w:rsid w:val="00C85DA5"/>
    <w:rsid w:val="00CA576E"/>
    <w:rsid w:val="00CA5953"/>
    <w:rsid w:val="00CB2058"/>
    <w:rsid w:val="00CB2C7E"/>
    <w:rsid w:val="00CC230F"/>
    <w:rsid w:val="00CC4F6E"/>
    <w:rsid w:val="00CF1552"/>
    <w:rsid w:val="00D03B5A"/>
    <w:rsid w:val="00D070E7"/>
    <w:rsid w:val="00D10FAB"/>
    <w:rsid w:val="00D1600E"/>
    <w:rsid w:val="00D16D82"/>
    <w:rsid w:val="00D27BAF"/>
    <w:rsid w:val="00D32A23"/>
    <w:rsid w:val="00D355B9"/>
    <w:rsid w:val="00D46024"/>
    <w:rsid w:val="00D51C6E"/>
    <w:rsid w:val="00D5409C"/>
    <w:rsid w:val="00D74328"/>
    <w:rsid w:val="00DA2DF5"/>
    <w:rsid w:val="00DA617C"/>
    <w:rsid w:val="00DA68E2"/>
    <w:rsid w:val="00DE3C1C"/>
    <w:rsid w:val="00E42AD4"/>
    <w:rsid w:val="00E5470A"/>
    <w:rsid w:val="00E71042"/>
    <w:rsid w:val="00E74D3F"/>
    <w:rsid w:val="00EC35DF"/>
    <w:rsid w:val="00ED1B35"/>
    <w:rsid w:val="00ED4C94"/>
    <w:rsid w:val="00EE2DCC"/>
    <w:rsid w:val="00EF48E6"/>
    <w:rsid w:val="00F2754F"/>
    <w:rsid w:val="00F56976"/>
    <w:rsid w:val="00F701A8"/>
    <w:rsid w:val="00F83E32"/>
    <w:rsid w:val="00FA4EAF"/>
    <w:rsid w:val="00FA6739"/>
    <w:rsid w:val="00FB1668"/>
    <w:rsid w:val="00FD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65FA9DF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F6D5-1117-4BA4-8BE4-5090D19B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1022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7146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Kmiecik Łukasz</cp:lastModifiedBy>
  <cp:revision>27</cp:revision>
  <cp:lastPrinted>2026-02-23T10:16:00Z</cp:lastPrinted>
  <dcterms:created xsi:type="dcterms:W3CDTF">2022-03-09T07:14:00Z</dcterms:created>
  <dcterms:modified xsi:type="dcterms:W3CDTF">2026-02-23T10:16:00Z</dcterms:modified>
</cp:coreProperties>
</file>